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15E94" w14:textId="4ACD3BA8" w:rsidR="00B73240" w:rsidRDefault="00EE2BA1" w:rsidP="00EE2BA1">
      <w:pPr>
        <w:pStyle w:val="Heading1"/>
      </w:pPr>
      <w:r>
        <w:t>Friends of Stables Lane (FOSL) Working Group</w:t>
      </w:r>
      <w:r w:rsidR="00457715">
        <w:t xml:space="preserve"> - Minutes</w:t>
      </w:r>
    </w:p>
    <w:p w14:paraId="1540D6F2" w14:textId="7A9C0A87" w:rsidR="00EE2BA1" w:rsidRDefault="00EE2BA1" w:rsidP="00EE2BA1">
      <w:pPr>
        <w:pStyle w:val="Heading2"/>
      </w:pPr>
      <w:r>
        <w:t xml:space="preserve">Meeting </w:t>
      </w:r>
      <w:r w:rsidR="00514417">
        <w:t xml:space="preserve">7pm </w:t>
      </w:r>
      <w:r>
        <w:t>Tues</w:t>
      </w:r>
      <w:r w:rsidR="00660E6C">
        <w:t>day September 24</w:t>
      </w:r>
      <w:r w:rsidR="00913443" w:rsidRPr="00913443">
        <w:rPr>
          <w:vertAlign w:val="superscript"/>
        </w:rPr>
        <w:t>th</w:t>
      </w:r>
      <w:proofErr w:type="gramStart"/>
      <w:r w:rsidR="00913443">
        <w:t xml:space="preserve"> </w:t>
      </w:r>
      <w:r>
        <w:t>2019</w:t>
      </w:r>
      <w:proofErr w:type="gramEnd"/>
    </w:p>
    <w:p w14:paraId="3E5B3F27" w14:textId="3C12BE15" w:rsidR="001B2D67" w:rsidRDefault="001B2D67" w:rsidP="001B2D67">
      <w:pPr>
        <w:pStyle w:val="Heading3"/>
      </w:pPr>
      <w:r>
        <w:t>Attendance</w:t>
      </w:r>
    </w:p>
    <w:tbl>
      <w:tblPr>
        <w:tblStyle w:val="TableGrid"/>
        <w:tblW w:w="6776" w:type="dxa"/>
        <w:tblLook w:val="04A0" w:firstRow="1" w:lastRow="0" w:firstColumn="1" w:lastColumn="0" w:noHBand="0" w:noVBand="1"/>
      </w:tblPr>
      <w:tblGrid>
        <w:gridCol w:w="2254"/>
        <w:gridCol w:w="1134"/>
        <w:gridCol w:w="2254"/>
        <w:gridCol w:w="1134"/>
      </w:tblGrid>
      <w:tr w:rsidR="001B2D67" w14:paraId="06909158" w14:textId="77777777" w:rsidTr="001B2D67">
        <w:tc>
          <w:tcPr>
            <w:tcW w:w="2254" w:type="dxa"/>
          </w:tcPr>
          <w:p w14:paraId="6512054B" w14:textId="36D0FEEA" w:rsidR="001B2D67" w:rsidRDefault="001B2D67" w:rsidP="001B2D67">
            <w:r>
              <w:t>Kevin Alderson</w:t>
            </w:r>
          </w:p>
        </w:tc>
        <w:tc>
          <w:tcPr>
            <w:tcW w:w="1134" w:type="dxa"/>
          </w:tcPr>
          <w:p w14:paraId="7F61FEB6" w14:textId="501E8BB2" w:rsidR="001B2D67" w:rsidRDefault="00355C8D" w:rsidP="000770A3">
            <w:pPr>
              <w:jc w:val="center"/>
            </w:pPr>
            <w:r>
              <w:t>Yes</w:t>
            </w:r>
          </w:p>
        </w:tc>
        <w:tc>
          <w:tcPr>
            <w:tcW w:w="2254" w:type="dxa"/>
          </w:tcPr>
          <w:p w14:paraId="6D757E9B" w14:textId="7DFF2DCD" w:rsidR="001B2D67" w:rsidRDefault="00660E6C" w:rsidP="001B2D67">
            <w:r>
              <w:t>Andy Colledge</w:t>
            </w:r>
          </w:p>
        </w:tc>
        <w:tc>
          <w:tcPr>
            <w:tcW w:w="1134" w:type="dxa"/>
          </w:tcPr>
          <w:p w14:paraId="4F86EF20" w14:textId="59E3A313" w:rsidR="001B2D67" w:rsidRDefault="00660E6C" w:rsidP="000770A3">
            <w:pPr>
              <w:jc w:val="center"/>
            </w:pPr>
            <w:r>
              <w:t>No</w:t>
            </w:r>
          </w:p>
        </w:tc>
      </w:tr>
      <w:tr w:rsidR="001B2D67" w14:paraId="745A0E00" w14:textId="77777777" w:rsidTr="001B2D67">
        <w:tc>
          <w:tcPr>
            <w:tcW w:w="2254" w:type="dxa"/>
          </w:tcPr>
          <w:p w14:paraId="732493F7" w14:textId="02A27CFA" w:rsidR="001B2D67" w:rsidRDefault="001B2D67" w:rsidP="001B2D67">
            <w:r>
              <w:t>John Backhouse</w:t>
            </w:r>
          </w:p>
        </w:tc>
        <w:tc>
          <w:tcPr>
            <w:tcW w:w="1134" w:type="dxa"/>
          </w:tcPr>
          <w:p w14:paraId="5D4D5102" w14:textId="180F097C" w:rsidR="001B2D67" w:rsidRDefault="00355C8D" w:rsidP="000770A3">
            <w:pPr>
              <w:jc w:val="center"/>
            </w:pPr>
            <w:r>
              <w:t>Yes</w:t>
            </w:r>
          </w:p>
        </w:tc>
        <w:tc>
          <w:tcPr>
            <w:tcW w:w="2254" w:type="dxa"/>
          </w:tcPr>
          <w:p w14:paraId="7A299151" w14:textId="5F1DEB41" w:rsidR="001B2D67" w:rsidRDefault="001B2D67" w:rsidP="001B2D67">
            <w:r>
              <w:t>Keith Jackson</w:t>
            </w:r>
          </w:p>
        </w:tc>
        <w:tc>
          <w:tcPr>
            <w:tcW w:w="1134" w:type="dxa"/>
          </w:tcPr>
          <w:p w14:paraId="27B8B73B" w14:textId="23D7965E" w:rsidR="001B2D67" w:rsidRDefault="00660E6C" w:rsidP="000770A3">
            <w:pPr>
              <w:jc w:val="center"/>
            </w:pPr>
            <w:r>
              <w:t>No</w:t>
            </w:r>
          </w:p>
        </w:tc>
      </w:tr>
      <w:tr w:rsidR="001B2D67" w14:paraId="70256403" w14:textId="77777777" w:rsidTr="001B2D67">
        <w:tc>
          <w:tcPr>
            <w:tcW w:w="2254" w:type="dxa"/>
          </w:tcPr>
          <w:p w14:paraId="3DD7FF5A" w14:textId="234A191C" w:rsidR="001B2D67" w:rsidRDefault="001B2D67" w:rsidP="001B2D67">
            <w:r>
              <w:t>Lynn Beckwith</w:t>
            </w:r>
          </w:p>
        </w:tc>
        <w:tc>
          <w:tcPr>
            <w:tcW w:w="1134" w:type="dxa"/>
          </w:tcPr>
          <w:p w14:paraId="226BE229" w14:textId="628710A6" w:rsidR="001B2D67" w:rsidRDefault="00EA7D5A" w:rsidP="000770A3">
            <w:pPr>
              <w:jc w:val="center"/>
            </w:pPr>
            <w:r>
              <w:t>Yes</w:t>
            </w:r>
          </w:p>
        </w:tc>
        <w:tc>
          <w:tcPr>
            <w:tcW w:w="2254" w:type="dxa"/>
          </w:tcPr>
          <w:p w14:paraId="1FCFF6CB" w14:textId="0BD11631" w:rsidR="001B2D67" w:rsidRDefault="00457715" w:rsidP="001B2D67">
            <w:r>
              <w:t>Alasdair Rattray</w:t>
            </w:r>
          </w:p>
        </w:tc>
        <w:tc>
          <w:tcPr>
            <w:tcW w:w="1134" w:type="dxa"/>
          </w:tcPr>
          <w:p w14:paraId="083B908F" w14:textId="46F7FBFF" w:rsidR="001B2D67" w:rsidRDefault="00660E6C" w:rsidP="000770A3">
            <w:pPr>
              <w:jc w:val="center"/>
            </w:pPr>
            <w:r>
              <w:t>Yes</w:t>
            </w:r>
          </w:p>
        </w:tc>
      </w:tr>
      <w:tr w:rsidR="001B2D67" w14:paraId="58338ADD" w14:textId="77777777" w:rsidTr="001B2D67">
        <w:tc>
          <w:tcPr>
            <w:tcW w:w="2254" w:type="dxa"/>
          </w:tcPr>
          <w:p w14:paraId="657AAB6B" w14:textId="10E46D51" w:rsidR="001B2D67" w:rsidRDefault="001B2D67" w:rsidP="001B2D67">
            <w:r>
              <w:t>Scott Courts</w:t>
            </w:r>
          </w:p>
        </w:tc>
        <w:tc>
          <w:tcPr>
            <w:tcW w:w="1134" w:type="dxa"/>
          </w:tcPr>
          <w:p w14:paraId="2E0F0A1A" w14:textId="34D30BCC" w:rsidR="001B2D67" w:rsidRDefault="002755C2" w:rsidP="000770A3">
            <w:pPr>
              <w:jc w:val="center"/>
            </w:pPr>
            <w:r>
              <w:t>Yes</w:t>
            </w:r>
          </w:p>
        </w:tc>
        <w:tc>
          <w:tcPr>
            <w:tcW w:w="2254" w:type="dxa"/>
          </w:tcPr>
          <w:p w14:paraId="1203664F" w14:textId="0D0598BD" w:rsidR="001B2D67" w:rsidRDefault="00457715" w:rsidP="001B2D67">
            <w:r>
              <w:t>Carol Taylor</w:t>
            </w:r>
          </w:p>
        </w:tc>
        <w:tc>
          <w:tcPr>
            <w:tcW w:w="1134" w:type="dxa"/>
          </w:tcPr>
          <w:p w14:paraId="27789687" w14:textId="71ABADE7" w:rsidR="001B2D67" w:rsidRDefault="002755C2" w:rsidP="000770A3">
            <w:pPr>
              <w:jc w:val="center"/>
            </w:pPr>
            <w:r>
              <w:t>No</w:t>
            </w:r>
          </w:p>
        </w:tc>
      </w:tr>
      <w:tr w:rsidR="001B2D67" w14:paraId="59D6F13E" w14:textId="77777777" w:rsidTr="001B2D67">
        <w:tc>
          <w:tcPr>
            <w:tcW w:w="2254" w:type="dxa"/>
          </w:tcPr>
          <w:p w14:paraId="4C63279C" w14:textId="5174ACD9" w:rsidR="001B2D67" w:rsidRDefault="001B2D67" w:rsidP="001B2D67">
            <w:r>
              <w:t xml:space="preserve">Judith </w:t>
            </w:r>
            <w:proofErr w:type="spellStart"/>
            <w:r>
              <w:t>Dahlgreen</w:t>
            </w:r>
            <w:proofErr w:type="spellEnd"/>
          </w:p>
        </w:tc>
        <w:tc>
          <w:tcPr>
            <w:tcW w:w="1134" w:type="dxa"/>
          </w:tcPr>
          <w:p w14:paraId="12F37805" w14:textId="1C460AC9" w:rsidR="001B2D67" w:rsidRDefault="00EA7D5A" w:rsidP="000770A3">
            <w:pPr>
              <w:jc w:val="center"/>
            </w:pPr>
            <w:r>
              <w:t>No</w:t>
            </w:r>
          </w:p>
        </w:tc>
        <w:tc>
          <w:tcPr>
            <w:tcW w:w="2254" w:type="dxa"/>
          </w:tcPr>
          <w:p w14:paraId="21502452" w14:textId="35A759A6" w:rsidR="001B2D67" w:rsidRDefault="001B2D67" w:rsidP="001B2D67">
            <w:r>
              <w:t>Anne Watts</w:t>
            </w:r>
          </w:p>
        </w:tc>
        <w:tc>
          <w:tcPr>
            <w:tcW w:w="1134" w:type="dxa"/>
          </w:tcPr>
          <w:p w14:paraId="1A8E22BA" w14:textId="235275E1" w:rsidR="001B2D67" w:rsidRDefault="00355C8D" w:rsidP="000770A3">
            <w:pPr>
              <w:jc w:val="center"/>
            </w:pPr>
            <w:r>
              <w:t>Yes</w:t>
            </w:r>
          </w:p>
        </w:tc>
      </w:tr>
    </w:tbl>
    <w:p w14:paraId="3612F582" w14:textId="77777777" w:rsidR="001B2D67" w:rsidRPr="001B2D67" w:rsidRDefault="001B2D67" w:rsidP="001B2D67"/>
    <w:p w14:paraId="75B719E9" w14:textId="4F4CDFDE" w:rsidR="00EE2BA1" w:rsidRDefault="001B2D67" w:rsidP="00457715">
      <w:pPr>
        <w:pStyle w:val="Heading2"/>
      </w:pPr>
      <w:r>
        <w:t>Minutes</w:t>
      </w:r>
    </w:p>
    <w:p w14:paraId="392D0041" w14:textId="77777777" w:rsidR="00660E6C" w:rsidRDefault="00660E6C" w:rsidP="00660E6C">
      <w:pPr>
        <w:pStyle w:val="ListParagraph"/>
        <w:numPr>
          <w:ilvl w:val="0"/>
          <w:numId w:val="2"/>
        </w:numPr>
      </w:pPr>
      <w:r>
        <w:t>Introductions</w:t>
      </w:r>
    </w:p>
    <w:p w14:paraId="0E6F90B6" w14:textId="20B0678C" w:rsidR="00660E6C" w:rsidRDefault="00660E6C" w:rsidP="00660E6C">
      <w:pPr>
        <w:pStyle w:val="ListParagraph"/>
        <w:numPr>
          <w:ilvl w:val="0"/>
          <w:numId w:val="2"/>
        </w:numPr>
      </w:pPr>
      <w:r>
        <w:t>Any comments from the public – (maximum 30 minutes)</w:t>
      </w:r>
    </w:p>
    <w:p w14:paraId="2A811FB5" w14:textId="4B255ED2" w:rsidR="00660E6C" w:rsidRDefault="00660E6C" w:rsidP="00660E6C">
      <w:pPr>
        <w:pStyle w:val="ListParagraph"/>
        <w:numPr>
          <w:ilvl w:val="1"/>
          <w:numId w:val="2"/>
        </w:numPr>
      </w:pPr>
      <w:r>
        <w:t>No members of the public in attendance</w:t>
      </w:r>
      <w:r w:rsidR="000D0A97">
        <w:t>.</w:t>
      </w:r>
    </w:p>
    <w:p w14:paraId="690F5A73" w14:textId="77777777" w:rsidR="00660E6C" w:rsidRDefault="00660E6C" w:rsidP="00660E6C">
      <w:pPr>
        <w:pStyle w:val="ListParagraph"/>
        <w:numPr>
          <w:ilvl w:val="0"/>
          <w:numId w:val="2"/>
        </w:numPr>
      </w:pPr>
      <w:r>
        <w:t>Chairman’s report on previous Parish Council meeting</w:t>
      </w:r>
    </w:p>
    <w:p w14:paraId="0D0DE0CC" w14:textId="78161038" w:rsidR="00660E6C" w:rsidRDefault="00660E6C" w:rsidP="00660E6C">
      <w:pPr>
        <w:pStyle w:val="ListParagraph"/>
        <w:numPr>
          <w:ilvl w:val="1"/>
          <w:numId w:val="2"/>
        </w:numPr>
      </w:pPr>
      <w:r>
        <w:t>Please note that as I was not in attendance</w:t>
      </w:r>
      <w:r w:rsidR="00453B82">
        <w:t xml:space="preserve"> at the Parish Council meeting</w:t>
      </w:r>
      <w:r>
        <w:t xml:space="preserve"> Scott w</w:t>
      </w:r>
      <w:r w:rsidR="00453B82">
        <w:t>as</w:t>
      </w:r>
      <w:bookmarkStart w:id="0" w:name="_GoBack"/>
      <w:bookmarkEnd w:id="0"/>
      <w:r>
        <w:t xml:space="preserve"> be able to update us on any relevant points</w:t>
      </w:r>
      <w:r w:rsidR="000D0A97">
        <w:t>.</w:t>
      </w:r>
    </w:p>
    <w:p w14:paraId="29BDAE92" w14:textId="73B38AB5" w:rsidR="00660E6C" w:rsidRDefault="00660E6C" w:rsidP="00660E6C">
      <w:pPr>
        <w:pStyle w:val="ListParagraph"/>
        <w:numPr>
          <w:ilvl w:val="2"/>
          <w:numId w:val="2"/>
        </w:numPr>
      </w:pPr>
      <w:r>
        <w:t>Nothing notable for Stables Lane</w:t>
      </w:r>
      <w:r w:rsidR="000D0A97">
        <w:t>.</w:t>
      </w:r>
    </w:p>
    <w:p w14:paraId="68759E9D" w14:textId="77777777" w:rsidR="00660E6C" w:rsidRDefault="00660E6C" w:rsidP="00660E6C">
      <w:pPr>
        <w:pStyle w:val="ListParagraph"/>
        <w:numPr>
          <w:ilvl w:val="0"/>
          <w:numId w:val="2"/>
        </w:numPr>
      </w:pPr>
      <w:r>
        <w:t>Sub-group Reports – (allocated time 10 minutes each)</w:t>
      </w:r>
    </w:p>
    <w:p w14:paraId="0352E932" w14:textId="77777777" w:rsidR="00660E6C" w:rsidRDefault="00660E6C" w:rsidP="00660E6C">
      <w:pPr>
        <w:pStyle w:val="ListParagraph"/>
        <w:numPr>
          <w:ilvl w:val="1"/>
          <w:numId w:val="2"/>
        </w:numPr>
      </w:pPr>
      <w:r>
        <w:t>Fundraising and Events Report</w:t>
      </w:r>
    </w:p>
    <w:p w14:paraId="1EC8D5D1" w14:textId="4743D0D1" w:rsidR="00660E6C" w:rsidRDefault="00660E6C" w:rsidP="00660E6C">
      <w:pPr>
        <w:pStyle w:val="ListParagraph"/>
        <w:numPr>
          <w:ilvl w:val="2"/>
          <w:numId w:val="2"/>
        </w:numPr>
      </w:pPr>
      <w:r>
        <w:t>Listen to any feedback from the September 20</w:t>
      </w:r>
      <w:r w:rsidRPr="0077383B">
        <w:rPr>
          <w:vertAlign w:val="superscript"/>
        </w:rPr>
        <w:t>th</w:t>
      </w:r>
      <w:r>
        <w:t xml:space="preserve"> meeting about the Festival weekend from anyone who attended</w:t>
      </w:r>
      <w:r w:rsidR="000D0A97">
        <w:t>.</w:t>
      </w:r>
    </w:p>
    <w:p w14:paraId="22EFB793" w14:textId="0FAECE46" w:rsidR="00660E6C" w:rsidRDefault="00660E6C" w:rsidP="00660E6C">
      <w:pPr>
        <w:pStyle w:val="ListParagraph"/>
        <w:numPr>
          <w:ilvl w:val="3"/>
          <w:numId w:val="2"/>
        </w:numPr>
      </w:pPr>
      <w:r>
        <w:t>Not enough variety of food</w:t>
      </w:r>
      <w:r w:rsidR="000D0A97">
        <w:t>.</w:t>
      </w:r>
    </w:p>
    <w:p w14:paraId="218F5F33" w14:textId="402C1FEF" w:rsidR="00660E6C" w:rsidRDefault="00660E6C" w:rsidP="00660E6C">
      <w:pPr>
        <w:pStyle w:val="ListParagraph"/>
        <w:numPr>
          <w:ilvl w:val="3"/>
          <w:numId w:val="2"/>
        </w:numPr>
      </w:pPr>
      <w:r>
        <w:t>Not enough toilet facilities</w:t>
      </w:r>
      <w:r w:rsidR="000D0A97">
        <w:t>.</w:t>
      </w:r>
    </w:p>
    <w:p w14:paraId="015B29AC" w14:textId="77D1D8C1" w:rsidR="00660E6C" w:rsidRDefault="00660E6C" w:rsidP="00660E6C">
      <w:pPr>
        <w:pStyle w:val="ListParagraph"/>
        <w:numPr>
          <w:ilvl w:val="3"/>
          <w:numId w:val="2"/>
        </w:numPr>
      </w:pPr>
      <w:r>
        <w:t>“Party in the Park” accepted as a future fixture, encouraged by the Festival group</w:t>
      </w:r>
      <w:r w:rsidR="000D0A97">
        <w:t>.</w:t>
      </w:r>
    </w:p>
    <w:p w14:paraId="56432BDB" w14:textId="59C46877" w:rsidR="00660E6C" w:rsidRDefault="00CE0C74" w:rsidP="00660E6C">
      <w:pPr>
        <w:pStyle w:val="ListParagraph"/>
        <w:numPr>
          <w:ilvl w:val="3"/>
          <w:numId w:val="2"/>
        </w:numPr>
      </w:pPr>
      <w:r>
        <w:rPr>
          <w:rFonts w:ascii="Calibri" w:hAnsi="Calibri" w:cs="Calibri"/>
          <w:color w:val="000000"/>
        </w:rPr>
        <w:t xml:space="preserve">Aim to increase the variety of food for consumption in the park, using local businesses and charitable organisations, but not to compete with the Wetherby Food Festival or have commercial vendors selling their wares. </w:t>
      </w:r>
      <w:r w:rsidR="00660E6C">
        <w:t>It was agreed to proceed with planning for next year’s P</w:t>
      </w:r>
      <w:r w:rsidR="000D0A97">
        <w:t xml:space="preserve">arty in the </w:t>
      </w:r>
      <w:r w:rsidR="00660E6C">
        <w:t>P</w:t>
      </w:r>
      <w:r w:rsidR="000D0A97">
        <w:t>ark</w:t>
      </w:r>
      <w:r w:rsidR="00660E6C">
        <w:t xml:space="preserve"> event in January</w:t>
      </w:r>
      <w:r w:rsidR="000D0A97">
        <w:t>.</w:t>
      </w:r>
    </w:p>
    <w:p w14:paraId="19BF84AD" w14:textId="3A071F45" w:rsidR="00660E6C" w:rsidRDefault="00660E6C" w:rsidP="00660E6C">
      <w:pPr>
        <w:pStyle w:val="ListParagraph"/>
        <w:numPr>
          <w:ilvl w:val="1"/>
          <w:numId w:val="2"/>
        </w:numPr>
      </w:pPr>
      <w:r>
        <w:t>Phase Two Report</w:t>
      </w:r>
    </w:p>
    <w:p w14:paraId="3E4772C8" w14:textId="6BD42754" w:rsidR="00660E6C" w:rsidRDefault="00660E6C" w:rsidP="00660E6C">
      <w:pPr>
        <w:pStyle w:val="ListParagraph"/>
        <w:numPr>
          <w:ilvl w:val="2"/>
          <w:numId w:val="2"/>
        </w:numPr>
      </w:pPr>
      <w:r>
        <w:t>Nothing to report</w:t>
      </w:r>
      <w:r w:rsidR="000D0A97">
        <w:t>.</w:t>
      </w:r>
    </w:p>
    <w:p w14:paraId="6351B1D8" w14:textId="06978A64" w:rsidR="00660E6C" w:rsidRDefault="00660E6C" w:rsidP="00660E6C">
      <w:pPr>
        <w:pStyle w:val="ListParagraph"/>
        <w:numPr>
          <w:ilvl w:val="1"/>
          <w:numId w:val="2"/>
        </w:numPr>
      </w:pPr>
      <w:r>
        <w:t>Operations, Administration and Finance Report</w:t>
      </w:r>
    </w:p>
    <w:p w14:paraId="7EA4E4D5" w14:textId="4C8F7218" w:rsidR="00660E6C" w:rsidRDefault="00660E6C" w:rsidP="00660E6C">
      <w:pPr>
        <w:pStyle w:val="ListParagraph"/>
        <w:numPr>
          <w:ilvl w:val="2"/>
          <w:numId w:val="2"/>
        </w:numPr>
      </w:pPr>
      <w:r>
        <w:t>Noted that Football had commenced on Stables Lane</w:t>
      </w:r>
      <w:r w:rsidR="000C1416">
        <w:t>.</w:t>
      </w:r>
    </w:p>
    <w:p w14:paraId="53B3754F" w14:textId="3618EDCB" w:rsidR="00660E6C" w:rsidRDefault="00660E6C" w:rsidP="00660E6C">
      <w:pPr>
        <w:pStyle w:val="ListParagraph"/>
        <w:numPr>
          <w:ilvl w:val="3"/>
          <w:numId w:val="2"/>
        </w:numPr>
      </w:pPr>
      <w:r>
        <w:t>Invoicing to be discussed and organised through the Parish Council Clerk</w:t>
      </w:r>
      <w:r w:rsidR="000C1416">
        <w:t>.</w:t>
      </w:r>
    </w:p>
    <w:p w14:paraId="4A3BBF8C" w14:textId="75674DE0" w:rsidR="00660E6C" w:rsidRDefault="00660E6C" w:rsidP="00660E6C">
      <w:pPr>
        <w:pStyle w:val="ListParagraph"/>
        <w:numPr>
          <w:ilvl w:val="3"/>
          <w:numId w:val="2"/>
        </w:numPr>
      </w:pPr>
      <w:r>
        <w:t>Agreed to request a schedule from the Clubs in order to inform other stakeholders of the likely usage.  Possibly publish fixtures to encourage support</w:t>
      </w:r>
      <w:r w:rsidR="000C1416">
        <w:t>.</w:t>
      </w:r>
    </w:p>
    <w:p w14:paraId="2FF25598" w14:textId="17236F02" w:rsidR="00660E6C" w:rsidRDefault="00660E6C" w:rsidP="00660E6C">
      <w:pPr>
        <w:pStyle w:val="ListParagraph"/>
        <w:numPr>
          <w:ilvl w:val="3"/>
          <w:numId w:val="2"/>
        </w:numPr>
      </w:pPr>
      <w:r>
        <w:t xml:space="preserve">Agreed to reiterate request that the Clubs encourage </w:t>
      </w:r>
      <w:r w:rsidR="00D06429">
        <w:t>parking in the adjoining Stables Lane car park, not in the Stables Lane Park area</w:t>
      </w:r>
      <w:r w:rsidR="000C1416">
        <w:t>.</w:t>
      </w:r>
    </w:p>
    <w:p w14:paraId="502092DE" w14:textId="3D0BDE9D" w:rsidR="00660E6C" w:rsidRDefault="00660E6C" w:rsidP="00660E6C">
      <w:pPr>
        <w:pStyle w:val="ListParagraph"/>
        <w:numPr>
          <w:ilvl w:val="1"/>
          <w:numId w:val="2"/>
        </w:numPr>
      </w:pPr>
      <w:r>
        <w:t>Nature Area Report</w:t>
      </w:r>
    </w:p>
    <w:p w14:paraId="0B6802E8" w14:textId="4566511B" w:rsidR="00660E6C" w:rsidRDefault="00660E6C" w:rsidP="00660E6C">
      <w:pPr>
        <w:pStyle w:val="ListParagraph"/>
        <w:numPr>
          <w:ilvl w:val="2"/>
          <w:numId w:val="2"/>
        </w:numPr>
      </w:pPr>
      <w:r>
        <w:t>Nothing to report</w:t>
      </w:r>
      <w:r w:rsidR="000C1416">
        <w:t>.</w:t>
      </w:r>
    </w:p>
    <w:p w14:paraId="0CAF41F7" w14:textId="77777777" w:rsidR="00660E6C" w:rsidRDefault="00660E6C" w:rsidP="00660E6C">
      <w:pPr>
        <w:pStyle w:val="ListParagraph"/>
        <w:numPr>
          <w:ilvl w:val="0"/>
          <w:numId w:val="2"/>
        </w:numPr>
      </w:pPr>
      <w:r>
        <w:t>Other “One-Off” Activities Reports</w:t>
      </w:r>
    </w:p>
    <w:p w14:paraId="3A82691D" w14:textId="01424730" w:rsidR="00660E6C" w:rsidRDefault="00660E6C" w:rsidP="00660E6C">
      <w:pPr>
        <w:pStyle w:val="ListParagraph"/>
        <w:numPr>
          <w:ilvl w:val="1"/>
          <w:numId w:val="2"/>
        </w:numPr>
      </w:pPr>
      <w:r>
        <w:t>Discussion on the £2,500 potential bid for Play Area fencing</w:t>
      </w:r>
      <w:r w:rsidR="000C1416">
        <w:t>.</w:t>
      </w:r>
    </w:p>
    <w:p w14:paraId="0D7FB7DD" w14:textId="66B1AFC3" w:rsidR="00D06429" w:rsidRDefault="00D06429" w:rsidP="00D06429">
      <w:pPr>
        <w:pStyle w:val="ListParagraph"/>
        <w:numPr>
          <w:ilvl w:val="2"/>
          <w:numId w:val="2"/>
        </w:numPr>
      </w:pPr>
      <w:r>
        <w:t>It was agreed to pursue a bid for additional wooden shelters rather than the Play Area fencing</w:t>
      </w:r>
      <w:r w:rsidR="000C1416">
        <w:t>.</w:t>
      </w:r>
    </w:p>
    <w:p w14:paraId="52C27E35" w14:textId="49B0B5F0" w:rsidR="00D06429" w:rsidRDefault="00D06429" w:rsidP="00D06429">
      <w:pPr>
        <w:pStyle w:val="ListParagraph"/>
        <w:numPr>
          <w:ilvl w:val="2"/>
          <w:numId w:val="2"/>
        </w:numPr>
      </w:pPr>
      <w:r>
        <w:lastRenderedPageBreak/>
        <w:t>The Chair agreed to join Anne Watts and Keith Jackson in completing the bidding documentation</w:t>
      </w:r>
      <w:r w:rsidR="000C1416">
        <w:t>.</w:t>
      </w:r>
    </w:p>
    <w:p w14:paraId="380742D8" w14:textId="14B45C42" w:rsidR="00660E6C" w:rsidRDefault="00660E6C" w:rsidP="00660E6C">
      <w:pPr>
        <w:pStyle w:val="ListParagraph"/>
        <w:numPr>
          <w:ilvl w:val="1"/>
          <w:numId w:val="2"/>
        </w:numPr>
      </w:pPr>
      <w:r>
        <w:t>Discussion on the offer of crocus bulb planting from Boston in Bloom</w:t>
      </w:r>
    </w:p>
    <w:p w14:paraId="6643FB22" w14:textId="08EF4904" w:rsidR="00D06429" w:rsidRDefault="00D06429" w:rsidP="00D06429">
      <w:pPr>
        <w:pStyle w:val="ListParagraph"/>
        <w:numPr>
          <w:ilvl w:val="2"/>
          <w:numId w:val="2"/>
        </w:numPr>
      </w:pPr>
      <w:r>
        <w:t xml:space="preserve">The offer was </w:t>
      </w:r>
      <w:proofErr w:type="gramStart"/>
      <w:r>
        <w:t>welcomed</w:t>
      </w:r>
      <w:proofErr w:type="gramEnd"/>
      <w:r>
        <w:t xml:space="preserve"> and it was agreed to ask B</w:t>
      </w:r>
      <w:r w:rsidR="000C1416">
        <w:t xml:space="preserve">oston </w:t>
      </w:r>
      <w:r>
        <w:t>i</w:t>
      </w:r>
      <w:r w:rsidR="000C1416">
        <w:t xml:space="preserve">n </w:t>
      </w:r>
      <w:r>
        <w:t>B</w:t>
      </w:r>
      <w:r w:rsidR="000C1416">
        <w:t>loom</w:t>
      </w:r>
      <w:r>
        <w:t xml:space="preserve"> to proceed</w:t>
      </w:r>
      <w:r w:rsidR="000C1416">
        <w:t>.</w:t>
      </w:r>
    </w:p>
    <w:p w14:paraId="099C32FC" w14:textId="35E8D3B8" w:rsidR="00660E6C" w:rsidRDefault="00660E6C" w:rsidP="00660E6C">
      <w:pPr>
        <w:pStyle w:val="ListParagraph"/>
        <w:numPr>
          <w:ilvl w:val="1"/>
          <w:numId w:val="2"/>
        </w:numPr>
      </w:pPr>
      <w:r>
        <w:t>CCTV provision – update from Scott and Alasdair</w:t>
      </w:r>
    </w:p>
    <w:p w14:paraId="400EFA5B" w14:textId="5ED0C9D6" w:rsidR="00D06429" w:rsidRDefault="00D06429" w:rsidP="00D06429">
      <w:pPr>
        <w:pStyle w:val="ListParagraph"/>
        <w:numPr>
          <w:ilvl w:val="2"/>
          <w:numId w:val="2"/>
        </w:numPr>
      </w:pPr>
      <w:r>
        <w:t xml:space="preserve">Confirmed that LCC have agreed to provide a camera on a </w:t>
      </w:r>
      <w:proofErr w:type="gramStart"/>
      <w:r>
        <w:t>six month</w:t>
      </w:r>
      <w:proofErr w:type="gramEnd"/>
      <w:r>
        <w:t xml:space="preserve"> trial.  Electrical connections are being jointly funded by the Parish Council and the Tennis Club.  Work anticipated to be completed in early October</w:t>
      </w:r>
      <w:r w:rsidR="000C1416">
        <w:t>.</w:t>
      </w:r>
    </w:p>
    <w:p w14:paraId="4C43E364" w14:textId="0ADBF71B" w:rsidR="00D06429" w:rsidRDefault="00D06429" w:rsidP="00D06429">
      <w:pPr>
        <w:pStyle w:val="ListParagraph"/>
        <w:numPr>
          <w:ilvl w:val="2"/>
          <w:numId w:val="2"/>
        </w:numPr>
      </w:pPr>
      <w:r>
        <w:t>Tennis Club to be thanked for their contribution and cooperation</w:t>
      </w:r>
      <w:r w:rsidR="000C1416">
        <w:t>.</w:t>
      </w:r>
    </w:p>
    <w:p w14:paraId="485CB135" w14:textId="77777777" w:rsidR="00660E6C" w:rsidRDefault="00660E6C" w:rsidP="00660E6C">
      <w:pPr>
        <w:pStyle w:val="ListParagraph"/>
        <w:numPr>
          <w:ilvl w:val="0"/>
          <w:numId w:val="2"/>
        </w:numPr>
      </w:pPr>
      <w:r>
        <w:t>Any Other Business</w:t>
      </w:r>
    </w:p>
    <w:p w14:paraId="270718EB" w14:textId="373508C8" w:rsidR="00660E6C" w:rsidRDefault="00660E6C" w:rsidP="00660E6C">
      <w:pPr>
        <w:pStyle w:val="ListParagraph"/>
        <w:numPr>
          <w:ilvl w:val="1"/>
          <w:numId w:val="2"/>
        </w:numPr>
      </w:pPr>
      <w:r>
        <w:t>Replacement Barbeques – update from Chair</w:t>
      </w:r>
    </w:p>
    <w:p w14:paraId="089EB94D" w14:textId="7D5BF079" w:rsidR="00D06429" w:rsidRDefault="00D06429" w:rsidP="00D06429">
      <w:pPr>
        <w:pStyle w:val="ListParagraph"/>
        <w:numPr>
          <w:ilvl w:val="2"/>
          <w:numId w:val="2"/>
        </w:numPr>
      </w:pPr>
      <w:r>
        <w:t>Confirmation from the Chair that no further work has been carried out in relation to this.  An approach would be made to Hartwell Engineering to see if they would be able to provide robust metal BBQ’s in the future</w:t>
      </w:r>
      <w:r w:rsidR="000D0A97">
        <w:t>.</w:t>
      </w:r>
    </w:p>
    <w:p w14:paraId="0778B777" w14:textId="4A0A0483" w:rsidR="00D06429" w:rsidRDefault="00D06429" w:rsidP="00D06429">
      <w:pPr>
        <w:pStyle w:val="ListParagraph"/>
        <w:numPr>
          <w:ilvl w:val="2"/>
          <w:numId w:val="2"/>
        </w:numPr>
      </w:pPr>
      <w:r>
        <w:t>It remains the aim to provide replacement BBQ’s in time for Spring</w:t>
      </w:r>
      <w:r w:rsidR="000D0A97">
        <w:t>.</w:t>
      </w:r>
    </w:p>
    <w:p w14:paraId="5653C0F8" w14:textId="271C8DF6" w:rsidR="00660E6C" w:rsidRDefault="00660E6C" w:rsidP="00660E6C">
      <w:pPr>
        <w:pStyle w:val="ListParagraph"/>
        <w:numPr>
          <w:ilvl w:val="1"/>
          <w:numId w:val="2"/>
        </w:numPr>
      </w:pPr>
      <w:r>
        <w:t>Stage covering and additional shelters – update from Chair</w:t>
      </w:r>
    </w:p>
    <w:p w14:paraId="0D7ECF17" w14:textId="3043DEBD" w:rsidR="00D06429" w:rsidRDefault="00D06429" w:rsidP="00D06429">
      <w:pPr>
        <w:pStyle w:val="ListParagraph"/>
        <w:numPr>
          <w:ilvl w:val="2"/>
          <w:numId w:val="2"/>
        </w:numPr>
      </w:pPr>
      <w:r>
        <w:t>Chair confirmed that investigations with three potential suppliers showed that prices were in the £30,000 - £50,000 range, thus making this a bigger project than anticipated. Further financial support would need to be identified to complete this element.</w:t>
      </w:r>
    </w:p>
    <w:p w14:paraId="661EBC83" w14:textId="36C4D173" w:rsidR="00660E6C" w:rsidRDefault="00660E6C" w:rsidP="00660E6C">
      <w:pPr>
        <w:pStyle w:val="ListParagraph"/>
        <w:numPr>
          <w:ilvl w:val="1"/>
          <w:numId w:val="2"/>
        </w:numPr>
      </w:pPr>
      <w:r>
        <w:t>Honours Board update – update from Chair</w:t>
      </w:r>
    </w:p>
    <w:p w14:paraId="37A40BFC" w14:textId="561F6B51" w:rsidR="00D06429" w:rsidRDefault="00D06429" w:rsidP="00D06429">
      <w:pPr>
        <w:pStyle w:val="ListParagraph"/>
        <w:numPr>
          <w:ilvl w:val="2"/>
          <w:numId w:val="2"/>
        </w:numPr>
      </w:pPr>
      <w:r>
        <w:t xml:space="preserve">Artwork </w:t>
      </w:r>
      <w:r w:rsidR="000C1416">
        <w:t xml:space="preserve">for the Honours Board </w:t>
      </w:r>
      <w:r>
        <w:t xml:space="preserve">is </w:t>
      </w:r>
      <w:proofErr w:type="gramStart"/>
      <w:r>
        <w:t>completed</w:t>
      </w:r>
      <w:proofErr w:type="gramEnd"/>
      <w:r>
        <w:t xml:space="preserve"> and Hartwell Engineering have been approached to provide a metal frame and to </w:t>
      </w:r>
      <w:r w:rsidR="00A42FC1">
        <w:t>install the Board.</w:t>
      </w:r>
    </w:p>
    <w:p w14:paraId="4342143E" w14:textId="757922D9" w:rsidR="00A42FC1" w:rsidRDefault="00A42FC1" w:rsidP="00D06429">
      <w:pPr>
        <w:pStyle w:val="ListParagraph"/>
        <w:numPr>
          <w:ilvl w:val="2"/>
          <w:numId w:val="2"/>
        </w:numPr>
      </w:pPr>
      <w:r>
        <w:t xml:space="preserve">The money has been requested from the Parish Council and approval to spend </w:t>
      </w:r>
      <w:r w:rsidR="000C1416">
        <w:t xml:space="preserve">is being </w:t>
      </w:r>
      <w:r>
        <w:t>sought at the October meeting.</w:t>
      </w:r>
    </w:p>
    <w:p w14:paraId="70690AED" w14:textId="1E13EF56" w:rsidR="000D0A97" w:rsidRDefault="000D0A97" w:rsidP="000D0A97">
      <w:pPr>
        <w:pStyle w:val="ListParagraph"/>
        <w:numPr>
          <w:ilvl w:val="1"/>
          <w:numId w:val="2"/>
        </w:numPr>
      </w:pPr>
      <w:r>
        <w:t>Additional items of AOB</w:t>
      </w:r>
    </w:p>
    <w:p w14:paraId="7DD1848A" w14:textId="45EC370C" w:rsidR="000D0A97" w:rsidRDefault="000D0A97" w:rsidP="000D0A97">
      <w:pPr>
        <w:pStyle w:val="ListParagraph"/>
        <w:numPr>
          <w:ilvl w:val="2"/>
          <w:numId w:val="2"/>
        </w:numPr>
      </w:pPr>
      <w:r>
        <w:t>It was agreed to approach Hartwell Engineering to design and provide a robust metal swinging gate to replace the current scaffolding pole arrangement.</w:t>
      </w:r>
    </w:p>
    <w:p w14:paraId="1208AF4A" w14:textId="433ACF86" w:rsidR="000D0A97" w:rsidRDefault="000D0A97" w:rsidP="000D0A97">
      <w:pPr>
        <w:pStyle w:val="ListParagraph"/>
        <w:numPr>
          <w:ilvl w:val="2"/>
          <w:numId w:val="2"/>
        </w:numPr>
      </w:pPr>
      <w:r>
        <w:t>Improved car parking “bay” identification was reported on by John Backhouse.  The conclusion being that this would be both difficult and expensive given the limited options available with the current surface.  Therefore</w:t>
      </w:r>
      <w:r w:rsidR="000C1416">
        <w:t>,</w:t>
      </w:r>
      <w:r>
        <w:t xml:space="preserve"> it would be best to wait for a future car park upgrade as originally envisaged in Phase Two plans.</w:t>
      </w:r>
    </w:p>
    <w:p w14:paraId="177F96D3" w14:textId="06191E0A" w:rsidR="000D0A97" w:rsidRDefault="000D0A97" w:rsidP="000D0A97">
      <w:pPr>
        <w:pStyle w:val="ListParagraph"/>
        <w:numPr>
          <w:ilvl w:val="2"/>
          <w:numId w:val="2"/>
        </w:numPr>
      </w:pPr>
      <w:r>
        <w:t xml:space="preserve">Once </w:t>
      </w:r>
      <w:proofErr w:type="gramStart"/>
      <w:r>
        <w:t>again</w:t>
      </w:r>
      <w:proofErr w:type="gramEnd"/>
      <w:r>
        <w:t xml:space="preserve"> the issue of “dog policy” was raised in association with a lady who wished to take her dog onto the field but was respectfully asked not to in line with the current policy, causing her some concern.</w:t>
      </w:r>
    </w:p>
    <w:p w14:paraId="0CA21584" w14:textId="37104C3A" w:rsidR="000D0A97" w:rsidRDefault="000D0A97" w:rsidP="000D0A97">
      <w:pPr>
        <w:pStyle w:val="ListParagraph"/>
        <w:numPr>
          <w:ilvl w:val="3"/>
          <w:numId w:val="2"/>
        </w:numPr>
      </w:pPr>
      <w:r>
        <w:t>It is recognised that this issue is not going away and so will once again be pursued</w:t>
      </w:r>
      <w:r w:rsidR="000C1416">
        <w:t>, initially</w:t>
      </w:r>
      <w:r>
        <w:t xml:space="preserve"> with our LCC councillors</w:t>
      </w:r>
      <w:r w:rsidR="000C1416">
        <w:t xml:space="preserve"> to understand our legal position in relation to LCC byelaws</w:t>
      </w:r>
      <w:r>
        <w:t>.</w:t>
      </w:r>
      <w:r w:rsidR="000C1416">
        <w:t xml:space="preserve">  Then policy be reviewed in the light of this information.</w:t>
      </w:r>
    </w:p>
    <w:p w14:paraId="5335272E" w14:textId="77777777" w:rsidR="00660E6C" w:rsidRPr="00660E6C" w:rsidRDefault="00660E6C" w:rsidP="00660E6C"/>
    <w:p w14:paraId="2F57005B" w14:textId="6941266F" w:rsidR="00554D8E" w:rsidRDefault="00554D8E" w:rsidP="00554D8E">
      <w:pPr>
        <w:pStyle w:val="Heading3"/>
      </w:pPr>
      <w:r>
        <w:t>Meeting Closed</w:t>
      </w:r>
      <w:r w:rsidR="00355C8D">
        <w:t xml:space="preserve"> 8.</w:t>
      </w:r>
      <w:r w:rsidR="00A42FC1">
        <w:t>15</w:t>
      </w:r>
      <w:r w:rsidR="00355C8D">
        <w:t>pm</w:t>
      </w:r>
    </w:p>
    <w:p w14:paraId="37B573E8" w14:textId="1BF85973" w:rsidR="00554D8E" w:rsidRPr="00B64F85" w:rsidRDefault="00554D8E" w:rsidP="00554D8E">
      <w:pPr>
        <w:pStyle w:val="Heading3"/>
      </w:pPr>
      <w:r>
        <w:t>Next Meeting</w:t>
      </w:r>
      <w:r w:rsidR="00355C8D">
        <w:t xml:space="preserve"> Tuesday</w:t>
      </w:r>
      <w:r w:rsidR="00EA7D5A">
        <w:t xml:space="preserve"> </w:t>
      </w:r>
      <w:r w:rsidR="00A42FC1">
        <w:t>October 29</w:t>
      </w:r>
      <w:r w:rsidR="00A42FC1" w:rsidRPr="00A42FC1">
        <w:rPr>
          <w:vertAlign w:val="superscript"/>
        </w:rPr>
        <w:t>th</w:t>
      </w:r>
      <w:r w:rsidR="00A42FC1">
        <w:t xml:space="preserve"> </w:t>
      </w:r>
    </w:p>
    <w:p w14:paraId="2845699B" w14:textId="6418C3C2" w:rsidR="00554D8E" w:rsidRDefault="00554D8E" w:rsidP="00554D8E"/>
    <w:p w14:paraId="251ADC32" w14:textId="77777777" w:rsidR="00554D8E" w:rsidRPr="00EE2BA1" w:rsidRDefault="00554D8E" w:rsidP="00554D8E"/>
    <w:sectPr w:rsidR="00554D8E" w:rsidRPr="00EE2B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656E79" w14:textId="77777777" w:rsidR="00457AD8" w:rsidRDefault="00457AD8" w:rsidP="001B2D67">
      <w:pPr>
        <w:spacing w:after="0" w:line="240" w:lineRule="auto"/>
      </w:pPr>
      <w:r>
        <w:separator/>
      </w:r>
    </w:p>
  </w:endnote>
  <w:endnote w:type="continuationSeparator" w:id="0">
    <w:p w14:paraId="015F12F1" w14:textId="77777777" w:rsidR="00457AD8" w:rsidRDefault="00457AD8" w:rsidP="001B2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A42692" w14:textId="77777777" w:rsidR="00457AD8" w:rsidRDefault="00457AD8" w:rsidP="001B2D67">
      <w:pPr>
        <w:spacing w:after="0" w:line="240" w:lineRule="auto"/>
      </w:pPr>
      <w:r>
        <w:separator/>
      </w:r>
    </w:p>
  </w:footnote>
  <w:footnote w:type="continuationSeparator" w:id="0">
    <w:p w14:paraId="1B434FDD" w14:textId="77777777" w:rsidR="00457AD8" w:rsidRDefault="00457AD8" w:rsidP="001B2D6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1143F"/>
    <w:multiLevelType w:val="hybridMultilevel"/>
    <w:tmpl w:val="BC22D9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DC7D16"/>
    <w:multiLevelType w:val="hybridMultilevel"/>
    <w:tmpl w:val="12F23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BF546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B5F45EB"/>
    <w:multiLevelType w:val="hybridMultilevel"/>
    <w:tmpl w:val="33D02F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2BA1"/>
    <w:rsid w:val="000770A3"/>
    <w:rsid w:val="000C1416"/>
    <w:rsid w:val="000D0A97"/>
    <w:rsid w:val="0013142D"/>
    <w:rsid w:val="001B2D67"/>
    <w:rsid w:val="001B3397"/>
    <w:rsid w:val="001E5AC0"/>
    <w:rsid w:val="00235038"/>
    <w:rsid w:val="002755C2"/>
    <w:rsid w:val="00315162"/>
    <w:rsid w:val="00355C8D"/>
    <w:rsid w:val="00363FBE"/>
    <w:rsid w:val="003762ED"/>
    <w:rsid w:val="003E2E1F"/>
    <w:rsid w:val="00453B82"/>
    <w:rsid w:val="00457715"/>
    <w:rsid w:val="00457AD8"/>
    <w:rsid w:val="00471A33"/>
    <w:rsid w:val="004D2842"/>
    <w:rsid w:val="004E65BE"/>
    <w:rsid w:val="00514417"/>
    <w:rsid w:val="00554D8E"/>
    <w:rsid w:val="005A4ED4"/>
    <w:rsid w:val="00660E6C"/>
    <w:rsid w:val="007D0CAE"/>
    <w:rsid w:val="007D3714"/>
    <w:rsid w:val="007E2E6C"/>
    <w:rsid w:val="00810714"/>
    <w:rsid w:val="0085154A"/>
    <w:rsid w:val="00913443"/>
    <w:rsid w:val="009A336C"/>
    <w:rsid w:val="00A42FC1"/>
    <w:rsid w:val="00A510EB"/>
    <w:rsid w:val="00AC4C73"/>
    <w:rsid w:val="00B22AA0"/>
    <w:rsid w:val="00B46EA5"/>
    <w:rsid w:val="00B62A1C"/>
    <w:rsid w:val="00B73240"/>
    <w:rsid w:val="00BC305B"/>
    <w:rsid w:val="00C037A9"/>
    <w:rsid w:val="00C84CFE"/>
    <w:rsid w:val="00C91EA1"/>
    <w:rsid w:val="00CD5959"/>
    <w:rsid w:val="00CE0C74"/>
    <w:rsid w:val="00D06429"/>
    <w:rsid w:val="00D43AE9"/>
    <w:rsid w:val="00D743E3"/>
    <w:rsid w:val="00DF1089"/>
    <w:rsid w:val="00E00A00"/>
    <w:rsid w:val="00E34799"/>
    <w:rsid w:val="00E823B9"/>
    <w:rsid w:val="00EA21D8"/>
    <w:rsid w:val="00EA7D5A"/>
    <w:rsid w:val="00EE2BA1"/>
    <w:rsid w:val="00FB6A30"/>
    <w:rsid w:val="00FF0D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106F88"/>
  <w15:chartTrackingRefBased/>
  <w15:docId w15:val="{7416D4BA-8895-44FB-8E44-11CD80EA4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2B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E2BA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B2D6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2BA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EE2BA1"/>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514417"/>
    <w:pPr>
      <w:ind w:left="720"/>
      <w:contextualSpacing/>
    </w:pPr>
  </w:style>
  <w:style w:type="paragraph" w:styleId="Header">
    <w:name w:val="header"/>
    <w:basedOn w:val="Normal"/>
    <w:link w:val="HeaderChar"/>
    <w:uiPriority w:val="99"/>
    <w:unhideWhenUsed/>
    <w:rsid w:val="001B2D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2D67"/>
  </w:style>
  <w:style w:type="paragraph" w:styleId="Footer">
    <w:name w:val="footer"/>
    <w:basedOn w:val="Normal"/>
    <w:link w:val="FooterChar"/>
    <w:uiPriority w:val="99"/>
    <w:unhideWhenUsed/>
    <w:rsid w:val="001B2D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2D67"/>
  </w:style>
  <w:style w:type="character" w:customStyle="1" w:styleId="Heading3Char">
    <w:name w:val="Heading 3 Char"/>
    <w:basedOn w:val="DefaultParagraphFont"/>
    <w:link w:val="Heading3"/>
    <w:uiPriority w:val="9"/>
    <w:rsid w:val="001B2D67"/>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1B2D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82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674</Words>
  <Characters>3846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Alderson</dc:creator>
  <cp:keywords/>
  <dc:description/>
  <cp:lastModifiedBy>Kevin Alderson</cp:lastModifiedBy>
  <cp:revision>5</cp:revision>
  <dcterms:created xsi:type="dcterms:W3CDTF">2019-10-18T14:23:00Z</dcterms:created>
  <dcterms:modified xsi:type="dcterms:W3CDTF">2019-10-21T17:05:00Z</dcterms:modified>
</cp:coreProperties>
</file>